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881" w:rsidRPr="00D54881" w:rsidRDefault="00D54881" w:rsidP="00D54881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D54881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D54881">
        <w:rPr>
          <w:rFonts w:ascii="BrowalliaUPC" w:hAnsi="BrowalliaUPC" w:cs="BrowalliaUPC"/>
          <w:b/>
          <w:bCs/>
          <w:sz w:val="32"/>
          <w:szCs w:val="32"/>
          <w:cs/>
        </w:rPr>
        <w:t>ครั้งที่ 1/2562 (ครั้งที่ 82)</w:t>
      </w:r>
    </w:p>
    <w:p w:rsidR="00BF6BE2" w:rsidRDefault="00D54881" w:rsidP="00D54881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D54881">
        <w:rPr>
          <w:rFonts w:ascii="BrowalliaUPC" w:hAnsi="BrowalliaUPC" w:cs="BrowalliaUPC"/>
          <w:b/>
          <w:bCs/>
          <w:sz w:val="32"/>
          <w:szCs w:val="32"/>
          <w:cs/>
        </w:rPr>
        <w:t>วันพุธที่ 31 กรกฎาคม พ.ศ. 2562 เวลา 08.30 น.</w:t>
      </w:r>
    </w:p>
    <w:p w:rsidR="00D54881" w:rsidRPr="00F87913" w:rsidRDefault="00D54881" w:rsidP="00D54881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B3248A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7E233A" w:rsidRPr="007E233A">
        <w:rPr>
          <w:rFonts w:ascii="BrowalliaUPC" w:hAnsi="BrowalliaUPC" w:cs="BrowalliaUPC"/>
          <w:b/>
          <w:bCs/>
          <w:sz w:val="32"/>
          <w:szCs w:val="32"/>
          <w:cs/>
        </w:rPr>
        <w:t>4 การให้ความช่วยเหลือโครงการบรรเทาผลกระทบจากการปรับราคาขายปลีกก๊าซปิโตรเลียมเหลว (</w:t>
      </w:r>
      <w:r w:rsidR="007E233A" w:rsidRPr="007E233A">
        <w:rPr>
          <w:rFonts w:ascii="BrowalliaUPC" w:hAnsi="BrowalliaUPC" w:cs="BrowalliaUPC"/>
          <w:b/>
          <w:bCs/>
          <w:sz w:val="32"/>
          <w:szCs w:val="32"/>
        </w:rPr>
        <w:t xml:space="preserve">LPG) </w:t>
      </w:r>
      <w:r w:rsidR="007E233A" w:rsidRPr="007E233A">
        <w:rPr>
          <w:rFonts w:ascii="BrowalliaUPC" w:hAnsi="BrowalliaUPC" w:cs="BrowalliaUPC"/>
          <w:b/>
          <w:bCs/>
          <w:sz w:val="32"/>
          <w:szCs w:val="32"/>
          <w:cs/>
        </w:rPr>
        <w:t>ภาคครัวเรือน (กลุ่มร้านค้า หาบเร่ แผงลอยอาหาร)</w:t>
      </w: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7E233A" w:rsidRPr="007E233A" w:rsidRDefault="00B3248A" w:rsidP="007E233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C32C2">
        <w:rPr>
          <w:rFonts w:ascii="BrowalliaUPC" w:hAnsi="BrowalliaUPC" w:cs="BrowalliaUPC"/>
          <w:sz w:val="32"/>
          <w:szCs w:val="32"/>
          <w:cs/>
        </w:rPr>
        <w:t xml:space="preserve">         </w:t>
      </w:r>
      <w:r w:rsidR="007E233A" w:rsidRPr="007E233A">
        <w:rPr>
          <w:rFonts w:ascii="BrowalliaUPC" w:hAnsi="BrowalliaUPC" w:cs="BrowalliaUPC"/>
          <w:sz w:val="32"/>
          <w:szCs w:val="32"/>
          <w:cs/>
        </w:rPr>
        <w:t>1.เมื่อวันที่ 7 มกราคม 2558 คณะกรรมการบริหารนโยบายพลังงาน (กบง.) ได้มีมติขอความร่วมมือให้ บริษัท ปตท. จำกัด (มหาชน) (ปตท.) รับผิดชอบโครงการบรรเทาผลกระทบจากการปรับราคาขายปลีกก๊าซปิโตรเลียมเหลว (</w:t>
      </w:r>
      <w:r w:rsidR="007E233A" w:rsidRPr="007E233A">
        <w:rPr>
          <w:rFonts w:ascii="BrowalliaUPC" w:hAnsi="BrowalliaUPC" w:cs="BrowalliaUPC"/>
          <w:sz w:val="32"/>
          <w:szCs w:val="32"/>
        </w:rPr>
        <w:t xml:space="preserve">LPG) </w:t>
      </w:r>
      <w:r w:rsidR="007E233A" w:rsidRPr="007E233A">
        <w:rPr>
          <w:rFonts w:ascii="BrowalliaUPC" w:hAnsi="BrowalliaUPC" w:cs="BrowalliaUPC"/>
          <w:sz w:val="32"/>
          <w:szCs w:val="32"/>
          <w:cs/>
        </w:rPr>
        <w:t>ภาคครัวเรือน (ครัวเรือนรายได้น้อย ร้านค้า หาบเร่ แผงลอยอาหาร และ</w:t>
      </w:r>
      <w:proofErr w:type="spellStart"/>
      <w:r w:rsidR="007E233A" w:rsidRPr="007E233A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="007E233A" w:rsidRPr="007E233A">
        <w:rPr>
          <w:rFonts w:ascii="BrowalliaUPC" w:hAnsi="BrowalliaUPC" w:cs="BrowalliaUPC"/>
          <w:sz w:val="32"/>
          <w:szCs w:val="32"/>
          <w:cs/>
        </w:rPr>
        <w:t>) ตั้งแต่วันที่ 2 กุมภาพันธ์ 2558 เป็นต้นไป จนกว่าจะมีแนวทางอื่นมาทดแทน ต่อมาเมื่อวันที่ 29 สิงหาคม 2560 คณะรัฐมนตรีเห็นชอบการเสนอของกระทรวงการคลัง แนวทางการจัดประชารัฐสวัสดิการ การให้ความช่วยเหลือผ่านบัตรสวัสดิการแห่งรัฐ โดยเห็นชอบวงเงินส่วนลดค่าซื้อก๊าซหุงต้มจากร้านค้าตามที่กระทรวงพลังงานกำหนดจำนวน 45 บาทต่อคนต่อ 3 เดือน (ใช้ 1 ครั้งต่อ 3 เดือน) ซึ่งกระทรวงการคลังกำหนดเริ่มใช้บัตรสวัสดิการแห่งรัฐ ในวันที่ 1 ตุลาคม 2560 ทั้งนี้ การดำเนินการตามมติคณะรัฐมนตรีดังกล่าวซ้ำซ้อนกับแนวทางการให้ความช่วยเหลือเฉพาะกลุ่มครัวเรือนรายได้น้อย ในโครงการบรรเทาผลกระทบจากการปรับราคาขายปลีกก๊าซปิโตรเลียมเหลว (</w:t>
      </w:r>
      <w:r w:rsidR="007E233A" w:rsidRPr="007E233A">
        <w:rPr>
          <w:rFonts w:ascii="BrowalliaUPC" w:hAnsi="BrowalliaUPC" w:cs="BrowalliaUPC"/>
          <w:sz w:val="32"/>
          <w:szCs w:val="32"/>
        </w:rPr>
        <w:t xml:space="preserve">LPG) </w:t>
      </w:r>
      <w:r w:rsidR="007E233A" w:rsidRPr="007E233A">
        <w:rPr>
          <w:rFonts w:ascii="BrowalliaUPC" w:hAnsi="BrowalliaUPC" w:cs="BrowalliaUPC"/>
          <w:sz w:val="32"/>
          <w:szCs w:val="32"/>
          <w:cs/>
        </w:rPr>
        <w:t>ภาคครัวเรือน ที่ ปตท. ให้ความช่วยเหลืออยู่ ดังนั้น กระทรวงพลังงานได้มีหนังสือแจ้ง ปตท. ยกเลิกการช่วยเหลือและระงับการใช้สิทธิ์เฉพาะกลุ่มครัวเรือนรายได้น้อย (18 กิโลกรัมต่อ 3 เดือน)ในโครงการบรรเทาผลกระทบจากการปรับราคาขายปลีกก๊าซปิโตรเลียมเหลว (</w:t>
      </w:r>
      <w:r w:rsidR="007E233A" w:rsidRPr="007E233A">
        <w:rPr>
          <w:rFonts w:ascii="BrowalliaUPC" w:hAnsi="BrowalliaUPC" w:cs="BrowalliaUPC"/>
          <w:sz w:val="32"/>
          <w:szCs w:val="32"/>
        </w:rPr>
        <w:t xml:space="preserve">LPG) </w:t>
      </w:r>
      <w:r w:rsidR="007E233A" w:rsidRPr="007E233A">
        <w:rPr>
          <w:rFonts w:ascii="BrowalliaUPC" w:hAnsi="BrowalliaUPC" w:cs="BrowalliaUPC"/>
          <w:sz w:val="32"/>
          <w:szCs w:val="32"/>
          <w:cs/>
        </w:rPr>
        <w:t>ภาคครัวเรือน ส่วนการช่วยเหลือร้านค้า หาบเร่ แผงลอยอาหาร (150 กิโลกรัมต่อเดือน) ปตท. ยังดำเนินการตามเดิมในอัตรากิโลกรัมละ 2.50 บาท</w:t>
      </w:r>
    </w:p>
    <w:p w:rsidR="007E233A" w:rsidRPr="007E233A" w:rsidRDefault="007E233A" w:rsidP="007E233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E233A" w:rsidRPr="007E233A" w:rsidRDefault="007E233A" w:rsidP="007E233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E233A">
        <w:rPr>
          <w:rFonts w:ascii="BrowalliaUPC" w:hAnsi="BrowalliaUPC" w:cs="BrowalliaUPC"/>
          <w:sz w:val="32"/>
          <w:szCs w:val="32"/>
          <w:cs/>
        </w:rPr>
        <w:t xml:space="preserve">         2.เมื่อวันที่ 11 มิถุนายน 2562 กรมธุรกิจพลังงาน (</w:t>
      </w:r>
      <w:proofErr w:type="spellStart"/>
      <w:r w:rsidRPr="007E233A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7E233A">
        <w:rPr>
          <w:rFonts w:ascii="BrowalliaUPC" w:hAnsi="BrowalliaUPC" w:cs="BrowalliaUPC"/>
          <w:sz w:val="32"/>
          <w:szCs w:val="32"/>
          <w:cs/>
        </w:rPr>
        <w:t>.) ได้มีหนังสือขอความอนุเคราะห์ ปตท. ให้ขยายระยะเวลาการช่วยเหลือค่าใช้จ่ายโครงการบรรเทาผลกระทบจากการปรับราคาขายปลีกก๊าซปิโตรเลียมเหลว (</w:t>
      </w:r>
      <w:r w:rsidRPr="007E233A">
        <w:rPr>
          <w:rFonts w:ascii="BrowalliaUPC" w:hAnsi="BrowalliaUPC" w:cs="BrowalliaUPC"/>
          <w:sz w:val="32"/>
          <w:szCs w:val="32"/>
        </w:rPr>
        <w:t xml:space="preserve">LPG) </w:t>
      </w:r>
      <w:r w:rsidRPr="007E233A">
        <w:rPr>
          <w:rFonts w:ascii="BrowalliaUPC" w:hAnsi="BrowalliaUPC" w:cs="BrowalliaUPC"/>
          <w:sz w:val="32"/>
          <w:szCs w:val="32"/>
          <w:cs/>
        </w:rPr>
        <w:t>ภาคครัวเรือน เฉพาะกลุ่มร้านค้า หาบเร่ แผงลอยอาหาร ตามแนวทางเดิมต่อไปอีก 1 เดือน จากเดิมตั้งแต่วันที่ 1 มกราคม 2562 ถึงวันที่ 30 มิถุนายน 2562 ภายในกรอบวงเงิน 250 ล้านบาท เป็นตั้งแต่วันที่ 1 มกราคม 2562 ถึงวันที่ 31 กรกฎาคม 2562 ภายในกรอบวงเงิน 250 ล้านบาท</w:t>
      </w:r>
    </w:p>
    <w:p w:rsidR="007E233A" w:rsidRPr="007E233A" w:rsidRDefault="007E233A" w:rsidP="007E233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E233A" w:rsidRPr="007E233A" w:rsidRDefault="007E233A" w:rsidP="007E233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E233A">
        <w:rPr>
          <w:rFonts w:ascii="BrowalliaUPC" w:hAnsi="BrowalliaUPC" w:cs="BrowalliaUPC"/>
          <w:sz w:val="32"/>
          <w:szCs w:val="32"/>
          <w:cs/>
        </w:rPr>
        <w:lastRenderedPageBreak/>
        <w:t xml:space="preserve">         3. เมื่อวันที่ 18 มิถุนายน 2562 ปตท. ได้มีหนังสือแจ้งว่า คณะกรรมการบริษัท ปตท. จำกัด (มหาชน) มีมติให้การดำเนินการช่วยเหลือ</w:t>
      </w:r>
      <w:proofErr w:type="spellStart"/>
      <w:r w:rsidRPr="007E233A">
        <w:rPr>
          <w:rFonts w:ascii="BrowalliaUPC" w:hAnsi="BrowalliaUPC" w:cs="BrowalliaUPC"/>
          <w:sz w:val="32"/>
          <w:szCs w:val="32"/>
          <w:cs/>
        </w:rPr>
        <w:t>ใดๆ</w:t>
      </w:r>
      <w:proofErr w:type="spellEnd"/>
      <w:r w:rsidRPr="007E233A">
        <w:rPr>
          <w:rFonts w:ascii="BrowalliaUPC" w:hAnsi="BrowalliaUPC" w:cs="BrowalliaUPC"/>
          <w:sz w:val="32"/>
          <w:szCs w:val="32"/>
          <w:cs/>
        </w:rPr>
        <w:t xml:space="preserve"> ที่อาจขัดต่อพระราชบัญญัติการแข่งขันทางการค้า พ.ศ. 2560 ไม่สามารถดำเนินการได้เว้นแต่เป็นการดำเนินการตามกฎหมายหรือมติของคณะรัฐมนตรี หรือ คณะกรรมการที่ได้รับมอบหมายจากคณะรัฐมนตรีที่เป็นไปเพื่อประโยชน์ในการรักษาความมั่นคงของรัฐ ประโยชน์สาธารณะ หรือผลประโยชน์ส่วนรวมดังนั้น เพื่อให้คณะกรรมการ ปตท. พิจารณาอนุมัติการให้ความช่วยเหลือโครงการฯ ต่อไปนั้น จึงจำเป็นที่จะต้องได้รับมติคณะรัฐมนตรี หรือ มติคณะกรรมการที่คณะรัฐมนตรีมอบหมาย เพื่อมาพิจารณาดำเนินการต่อไป</w:t>
      </w:r>
    </w:p>
    <w:p w:rsidR="007E233A" w:rsidRPr="007E233A" w:rsidRDefault="007E233A" w:rsidP="007E233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E233A" w:rsidRPr="007E233A" w:rsidRDefault="007E233A" w:rsidP="007E233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E233A">
        <w:rPr>
          <w:rFonts w:ascii="BrowalliaUPC" w:hAnsi="BrowalliaUPC" w:cs="BrowalliaUPC"/>
          <w:sz w:val="32"/>
          <w:szCs w:val="32"/>
          <w:cs/>
        </w:rPr>
        <w:t xml:space="preserve">         4. เมื่อวันที่ 2 กรกฎาคม 2562 ปตท. ได้มีหนังสือแจ้งมติคณะกรรมการ ปตท. ในการประชุมเมื่อวันที่ 20 มิถุนายน 2562 เห็นชอบให้ขยายระยะเวลาช่วยเหลือต่อไปอีก 1 เดือน จากเดิมตั้งแต่วันที่ 1 เมษายน 2562 ถึงวันที่ 30 มิถุนายน 2562 ภายในกรอบวงเงิน 125 ล้านบาท เป็นวันที่ 1 เมษายน 2562 ถึงวันที่ 31 กรกฎาคม 2562 ภายในกรอบวงเงินเดิม 125 ล้านบาท โดยให้ไปพิจารณาปรับหลักเกณฑ์การให้ความช่วยเหลือตามมติคณะกรรมการ ปตท. วันที่ 25 มีนาคม 2562 ในการรับลดปริมาณ </w:t>
      </w:r>
      <w:r w:rsidRPr="007E233A">
        <w:rPr>
          <w:rFonts w:ascii="BrowalliaUPC" w:hAnsi="BrowalliaUPC" w:cs="BrowalliaUPC"/>
          <w:sz w:val="32"/>
          <w:szCs w:val="32"/>
        </w:rPr>
        <w:t xml:space="preserve">LPG </w:t>
      </w:r>
      <w:r w:rsidRPr="007E233A">
        <w:rPr>
          <w:rFonts w:ascii="BrowalliaUPC" w:hAnsi="BrowalliaUPC" w:cs="BrowalliaUPC"/>
          <w:sz w:val="32"/>
          <w:szCs w:val="32"/>
          <w:cs/>
        </w:rPr>
        <w:t xml:space="preserve">ที่ให้ส่วนลดจากสูงสุดไม่เกิน 150 กิโลกรัมต่อเดือน เป็นไม่เกิน 75 กิโลกรัมต่อเดือน ซึ่งเมื่อวันที่ 3 กรกฎาคม 2562 กบง. มีมติรับทราบ ข้อเสนอเรื่องการปรับปรุงหลักเกณฑ์การให้ความช่วยเหลือ โดยตัดสิทธิผู้ลงทะเบียนที่ไม่มีการใช้สิทธิเป็นระยะเวลาย้อนหลังตั้งแต่ 3 เดือนขึ้นไป และปรับลดปริมาณ </w:t>
      </w:r>
      <w:r w:rsidRPr="007E233A">
        <w:rPr>
          <w:rFonts w:ascii="BrowalliaUPC" w:hAnsi="BrowalliaUPC" w:cs="BrowalliaUPC"/>
          <w:sz w:val="32"/>
          <w:szCs w:val="32"/>
        </w:rPr>
        <w:t xml:space="preserve">LPG </w:t>
      </w:r>
      <w:r w:rsidRPr="007E233A">
        <w:rPr>
          <w:rFonts w:ascii="BrowalliaUPC" w:hAnsi="BrowalliaUPC" w:cs="BrowalliaUPC"/>
          <w:sz w:val="32"/>
          <w:szCs w:val="32"/>
          <w:cs/>
        </w:rPr>
        <w:t>ที่ให้ส่วนลดจากสูงสุดไม่เกิน 150 กิโลกรัมต่อเดือน เป็นไม่เกิน 75 กิโลกรัมต่อเดือน ซึ่งเริ่มตั้งแต่วันที่ 1 กรกฎาคม 2562</w:t>
      </w:r>
    </w:p>
    <w:p w:rsidR="007E233A" w:rsidRPr="007E233A" w:rsidRDefault="007E233A" w:rsidP="007E233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E233A" w:rsidRPr="007E233A" w:rsidRDefault="007E233A" w:rsidP="007E233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E233A">
        <w:rPr>
          <w:rFonts w:ascii="BrowalliaUPC" w:hAnsi="BrowalliaUPC" w:cs="BrowalliaUPC"/>
          <w:sz w:val="32"/>
          <w:szCs w:val="32"/>
          <w:cs/>
        </w:rPr>
        <w:t xml:space="preserve">         5. เมื่อวันที่ 22 กรกฎาคม 2562 </w:t>
      </w:r>
      <w:proofErr w:type="spellStart"/>
      <w:r w:rsidRPr="007E233A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7E233A">
        <w:rPr>
          <w:rFonts w:ascii="BrowalliaUPC" w:hAnsi="BrowalliaUPC" w:cs="BrowalliaUPC"/>
          <w:sz w:val="32"/>
          <w:szCs w:val="32"/>
          <w:cs/>
        </w:rPr>
        <w:t xml:space="preserve">. มีหนังสือถึงสำนักงานนโยบายและแผนพลังงาน (สนพ.) ในฐานะฝ่ายเลขานุการ กบง. เพื่อขอให้ กบง. พิจารณามอบหมายให้ </w:t>
      </w:r>
      <w:proofErr w:type="spellStart"/>
      <w:r w:rsidRPr="007E233A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7E233A">
        <w:rPr>
          <w:rFonts w:ascii="BrowalliaUPC" w:hAnsi="BrowalliaUPC" w:cs="BrowalliaUPC"/>
          <w:sz w:val="32"/>
          <w:szCs w:val="32"/>
          <w:cs/>
        </w:rPr>
        <w:t>. ขอความร่วมมือ ปตท. ให้ขยายระยะเวลาการสนับสนุนโครงการบรรเทาผลกระทบจากการปรับราคาขายปลีกก๊าซปิโตรเลียมเหลว (</w:t>
      </w:r>
      <w:r w:rsidRPr="007E233A">
        <w:rPr>
          <w:rFonts w:ascii="BrowalliaUPC" w:hAnsi="BrowalliaUPC" w:cs="BrowalliaUPC"/>
          <w:sz w:val="32"/>
          <w:szCs w:val="32"/>
        </w:rPr>
        <w:t xml:space="preserve">LPG) </w:t>
      </w:r>
      <w:r w:rsidRPr="007E233A">
        <w:rPr>
          <w:rFonts w:ascii="BrowalliaUPC" w:hAnsi="BrowalliaUPC" w:cs="BrowalliaUPC"/>
          <w:sz w:val="32"/>
          <w:szCs w:val="32"/>
          <w:cs/>
        </w:rPr>
        <w:t xml:space="preserve">ภาคครัวเรือน เฉพาะกลุ่มร้านค้า หาบเร่ และแผงลอยอาหาร ต่อไปอีก 1 เดือน ในเดือนสิงหาคม 2562 และขอขยายกรอบวงเงินเพิ่มอีก 30 ล้านบาท ต่อมาเมื่อวันที่ 24 กรกฎาคม 2562 </w:t>
      </w:r>
      <w:proofErr w:type="spellStart"/>
      <w:r w:rsidRPr="007E233A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7E233A">
        <w:rPr>
          <w:rFonts w:ascii="BrowalliaUPC" w:hAnsi="BrowalliaUPC" w:cs="BrowalliaUPC"/>
          <w:sz w:val="32"/>
          <w:szCs w:val="32"/>
          <w:cs/>
        </w:rPr>
        <w:t>. ได้มีหนังสือถึง สนพ. ขอแก้ไขระยะเวลาการให้ความช่วยเหลือโครงการบรรเทาผลกระทบฯ เป็น 2 เดือน ในเดือนสิงหาคมถึงเดือนกันยายน 2562 และขอขยายกรอบวงเงินเพิ่มอีก 60 ล้านบาท</w:t>
      </w:r>
    </w:p>
    <w:p w:rsidR="007E233A" w:rsidRDefault="007E233A" w:rsidP="007E233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E233A" w:rsidRDefault="007E233A" w:rsidP="007E233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E233A" w:rsidRDefault="007E233A" w:rsidP="007E233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E233A" w:rsidRPr="007E233A" w:rsidRDefault="007E233A" w:rsidP="007E233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E233A" w:rsidRPr="007E233A" w:rsidRDefault="007E233A" w:rsidP="007E233A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7E233A">
        <w:rPr>
          <w:rFonts w:ascii="BrowalliaUPC" w:hAnsi="BrowalliaUPC" w:cs="BrowalliaUPC"/>
          <w:sz w:val="32"/>
          <w:szCs w:val="32"/>
          <w:u w:val="single"/>
          <w:cs/>
        </w:rPr>
        <w:lastRenderedPageBreak/>
        <w:t>มติของที่ประชุม</w:t>
      </w:r>
    </w:p>
    <w:p w:rsidR="007E233A" w:rsidRPr="007E233A" w:rsidRDefault="007E233A" w:rsidP="007E233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E233A">
        <w:rPr>
          <w:rFonts w:ascii="BrowalliaUPC" w:hAnsi="BrowalliaUPC" w:cs="BrowalliaUPC"/>
          <w:sz w:val="32"/>
          <w:szCs w:val="32"/>
          <w:cs/>
        </w:rPr>
        <w:t xml:space="preserve">     มอบหมายให้กรมธุรกิจพลังงานขอความร่วมมือ บริษัท ปตท. จำกัด (มหาชน) ขยายระยะเวลาการสนับสนุนโครงการบรรเทาผลกระทบจากการปรับราคาขายปลีกก๊าซปิโตรเลียมเหลว (</w:t>
      </w:r>
      <w:r w:rsidRPr="007E233A">
        <w:rPr>
          <w:rFonts w:ascii="BrowalliaUPC" w:hAnsi="BrowalliaUPC" w:cs="BrowalliaUPC"/>
          <w:sz w:val="32"/>
          <w:szCs w:val="32"/>
        </w:rPr>
        <w:t xml:space="preserve">LPG) </w:t>
      </w:r>
      <w:r w:rsidRPr="007E233A">
        <w:rPr>
          <w:rFonts w:ascii="BrowalliaUPC" w:hAnsi="BrowalliaUPC" w:cs="BrowalliaUPC"/>
          <w:sz w:val="32"/>
          <w:szCs w:val="32"/>
          <w:cs/>
        </w:rPr>
        <w:t>ภาคครัวเรือน เฉพาะกลุ่มร้านค้า หาบเร่ แผงลอยอาหาร ต่อไปอีก 2 เดือน ในเดือนสิงหาคมถึงเดือนกันยายน 2562 และขยายกรอบวงเงินเพิ่มอีก 60 ล้านบาท</w:t>
      </w:r>
    </w:p>
    <w:p w:rsidR="00842C99" w:rsidRPr="00BF6BE2" w:rsidRDefault="00842C99" w:rsidP="007E233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bookmarkStart w:id="0" w:name="_GoBack"/>
      <w:bookmarkEnd w:id="0"/>
    </w:p>
    <w:sectPr w:rsidR="00842C99" w:rsidRPr="00BF6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2B01EF"/>
    <w:rsid w:val="002C2D79"/>
    <w:rsid w:val="002C32C2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1CDF"/>
    <w:rsid w:val="006829A1"/>
    <w:rsid w:val="0068355E"/>
    <w:rsid w:val="006A53D4"/>
    <w:rsid w:val="007D05B4"/>
    <w:rsid w:val="007D1741"/>
    <w:rsid w:val="007E233A"/>
    <w:rsid w:val="008202F0"/>
    <w:rsid w:val="00842C99"/>
    <w:rsid w:val="00882D2F"/>
    <w:rsid w:val="0092000D"/>
    <w:rsid w:val="00974AA2"/>
    <w:rsid w:val="009C531E"/>
    <w:rsid w:val="00A14466"/>
    <w:rsid w:val="00AB00BD"/>
    <w:rsid w:val="00AC25CE"/>
    <w:rsid w:val="00B07511"/>
    <w:rsid w:val="00B3248A"/>
    <w:rsid w:val="00B37711"/>
    <w:rsid w:val="00BA4740"/>
    <w:rsid w:val="00BC4838"/>
    <w:rsid w:val="00BD2705"/>
    <w:rsid w:val="00BF6BE2"/>
    <w:rsid w:val="00C150FC"/>
    <w:rsid w:val="00C16C7B"/>
    <w:rsid w:val="00C77F61"/>
    <w:rsid w:val="00C90EFA"/>
    <w:rsid w:val="00CA7F17"/>
    <w:rsid w:val="00CB0846"/>
    <w:rsid w:val="00CC161E"/>
    <w:rsid w:val="00CE560F"/>
    <w:rsid w:val="00D01F59"/>
    <w:rsid w:val="00D127B7"/>
    <w:rsid w:val="00D54881"/>
    <w:rsid w:val="00D90A89"/>
    <w:rsid w:val="00DF46A2"/>
    <w:rsid w:val="00E03295"/>
    <w:rsid w:val="00E20782"/>
    <w:rsid w:val="00E2462F"/>
    <w:rsid w:val="00EB47BD"/>
    <w:rsid w:val="00ED18F5"/>
    <w:rsid w:val="00EE5E1E"/>
    <w:rsid w:val="00EF6C6F"/>
    <w:rsid w:val="00F1660A"/>
    <w:rsid w:val="00F3412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402DF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126</cp:revision>
  <dcterms:created xsi:type="dcterms:W3CDTF">2018-03-30T07:36:00Z</dcterms:created>
  <dcterms:modified xsi:type="dcterms:W3CDTF">2022-09-26T04:18:00Z</dcterms:modified>
</cp:coreProperties>
</file>